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2F" w:rsidRDefault="00936FFB" w:rsidP="00936FFB">
      <w:pPr>
        <w:jc w:val="center"/>
        <w:rPr>
          <w:rFonts w:ascii="Times New Roman" w:hAnsi="Times New Roman" w:cs="Times New Roman"/>
          <w:b/>
          <w:sz w:val="32"/>
        </w:rPr>
      </w:pPr>
      <w:r w:rsidRPr="00936FFB">
        <w:rPr>
          <w:rFonts w:ascii="Times New Roman" w:hAnsi="Times New Roman" w:cs="Times New Roman"/>
          <w:b/>
          <w:sz w:val="32"/>
        </w:rPr>
        <w:t>Обратите внимание на изменение тарифов с 01.0</w:t>
      </w:r>
      <w:r w:rsidR="00221EFF" w:rsidRPr="00221EFF">
        <w:rPr>
          <w:rFonts w:ascii="Times New Roman" w:hAnsi="Times New Roman" w:cs="Times New Roman"/>
          <w:b/>
          <w:sz w:val="32"/>
        </w:rPr>
        <w:t>1</w:t>
      </w:r>
      <w:r w:rsidRPr="00936FFB">
        <w:rPr>
          <w:rFonts w:ascii="Times New Roman" w:hAnsi="Times New Roman" w:cs="Times New Roman"/>
          <w:b/>
          <w:sz w:val="32"/>
        </w:rPr>
        <w:t>.201</w:t>
      </w:r>
      <w:r w:rsidR="00221EFF" w:rsidRPr="00221EFF">
        <w:rPr>
          <w:rFonts w:ascii="Times New Roman" w:hAnsi="Times New Roman" w:cs="Times New Roman"/>
          <w:b/>
          <w:sz w:val="32"/>
        </w:rPr>
        <w:t>9</w:t>
      </w:r>
      <w:r w:rsidRPr="00936FFB">
        <w:rPr>
          <w:rFonts w:ascii="Times New Roman" w:hAnsi="Times New Roman" w:cs="Times New Roman"/>
          <w:b/>
          <w:sz w:val="32"/>
        </w:rPr>
        <w:t xml:space="preserve"> года</w:t>
      </w:r>
      <w:r>
        <w:rPr>
          <w:rFonts w:ascii="Times New Roman" w:hAnsi="Times New Roman" w:cs="Times New Roman"/>
          <w:b/>
          <w:sz w:val="32"/>
        </w:rPr>
        <w:t xml:space="preserve"> по коммунальным услугам</w:t>
      </w:r>
    </w:p>
    <w:p w:rsidR="00936FFB" w:rsidRPr="00936FFB" w:rsidRDefault="00E112D9" w:rsidP="00936FFB">
      <w:pP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  <w:t xml:space="preserve">Коммунальные услуги с 01.01.2019: </w:t>
      </w:r>
    </w:p>
    <w:p w:rsidR="00936FFB" w:rsidRPr="006B06CB" w:rsidRDefault="00936FFB" w:rsidP="001D187E">
      <w:pPr>
        <w:jc w:val="both"/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тепловую энергию, для расчета за к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оммунальную услугу по отоплению: 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17</w:t>
      </w:r>
      <w:r w:rsidR="00C9629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7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5,</w:t>
      </w:r>
      <w:r w:rsidR="00C9629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45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руб./Гкал</w:t>
      </w:r>
    </w:p>
    <w:p w:rsidR="00936FFB" w:rsidRPr="006B06CB" w:rsidRDefault="00936FFB" w:rsidP="001D187E">
      <w:pPr>
        <w:jc w:val="both"/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горячую воду, с открытой и зак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рытой централизованной системой: </w:t>
      </w:r>
      <w:r w:rsidR="00C9629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106,53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руб./м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  <w:t>3</w:t>
      </w:r>
    </w:p>
    <w:p w:rsidR="00936FFB" w:rsidRDefault="00936FFB" w:rsidP="00936FFB">
      <w:pP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электрическую эне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ргию в домах с газовыми плитами</w:t>
      </w: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:</w:t>
      </w:r>
    </w:p>
    <w:p w:rsidR="00936FFB" w:rsidRDefault="00936FFB" w:rsidP="00936FFB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Дневная зона: 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4,</w:t>
      </w:r>
      <w:r w:rsidR="00C9629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9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руб./кВт∙ч;</w:t>
      </w:r>
    </w:p>
    <w:p w:rsidR="00936FFB" w:rsidRDefault="00936FFB" w:rsidP="00936FFB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Ночная зона: 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2,</w:t>
      </w:r>
      <w:r w:rsidR="00C9629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83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.</w:t>
      </w:r>
    </w:p>
    <w:p w:rsidR="00936FFB" w:rsidRDefault="00936FFB" w:rsidP="00936FFB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</w:p>
    <w:p w:rsidR="00936FFB" w:rsidRDefault="00936FFB" w:rsidP="00936FFB">
      <w:pPr>
        <w:rPr>
          <w:rFonts w:ascii="Times New Roman" w:hAnsi="Times New Roman" w:cs="Times New Roman"/>
          <w:b/>
          <w:sz w:val="32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электрическую энергию для населения в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 домах с электрическими плитами:</w:t>
      </w: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 руб./кВт∙ч</w:t>
      </w:r>
    </w:p>
    <w:p w:rsidR="00936FFB" w:rsidRPr="006B06CB" w:rsidRDefault="00936FFB" w:rsidP="00936FFB">
      <w:pPr>
        <w:spacing w:after="0"/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Дневная зона: </w:t>
      </w:r>
      <w:r w:rsidR="00042927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3,67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руб./кВт∙ч;</w:t>
      </w:r>
    </w:p>
    <w:p w:rsidR="00936FFB" w:rsidRPr="006B06CB" w:rsidRDefault="00936FFB" w:rsidP="00936FFB">
      <w:pPr>
        <w:spacing w:after="0"/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Ночная зона: </w:t>
      </w:r>
      <w:r w:rsidR="00042927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2,13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руб./кВт∙ч.</w:t>
      </w:r>
    </w:p>
    <w:p w:rsidR="00936FFB" w:rsidRDefault="00936FFB" w:rsidP="00936FFB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</w:p>
    <w:p w:rsidR="00936FFB" w:rsidRPr="00C85B5A" w:rsidRDefault="00936FFB" w:rsidP="00936FFB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холодную воду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: 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30,</w:t>
      </w:r>
      <w:r w:rsidR="00221EFF" w:rsidRPr="00221EFF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60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руб./м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  <w:t>3</w:t>
      </w:r>
    </w:p>
    <w:p w:rsidR="00824A21" w:rsidRDefault="00936FFB" w:rsidP="00936FFB">
      <w:pPr>
        <w:rPr>
          <w:rFonts w:ascii="Times New Roman" w:hAnsi="Times New Roman" w:cs="Times New Roman"/>
          <w:b/>
          <w:sz w:val="32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водоотведение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: 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30,</w:t>
      </w:r>
      <w:r w:rsidR="00221EFF" w:rsidRPr="00221EFF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60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</w:t>
      </w:r>
      <w:r w:rsidR="00221EFF"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м</w:t>
      </w:r>
      <w:r w:rsidR="00221EFF"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  <w:t>3</w:t>
      </w:r>
    </w:p>
    <w:p w:rsidR="00042927" w:rsidRPr="00042927" w:rsidRDefault="00042927" w:rsidP="00936FFB">
      <w:pPr>
        <w:rPr>
          <w:rFonts w:ascii="Times New Roman" w:hAnsi="Times New Roman" w:cs="Times New Roman"/>
          <w:b/>
          <w:sz w:val="32"/>
        </w:rPr>
      </w:pPr>
    </w:p>
    <w:p w:rsidR="00887313" w:rsidRPr="00936FFB" w:rsidRDefault="00887313" w:rsidP="00887313">
      <w:pP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</w:pPr>
      <w:r w:rsidRPr="00936FFB"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  <w:t>Коммунальные услуги</w:t>
      </w:r>
      <w:r w:rsidR="00E112D9"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  <w:t xml:space="preserve"> с</w:t>
      </w:r>
      <w:r w:rsidR="00E534BD" w:rsidRPr="00E534BD"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  <w:t xml:space="preserve"> </w:t>
      </w:r>
      <w:r w:rsidR="00E112D9"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  <w:t>01.07.2019</w:t>
      </w:r>
      <w:r w:rsidRPr="00936FFB"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  <w:t>:</w:t>
      </w:r>
    </w:p>
    <w:p w:rsidR="00887313" w:rsidRPr="006B06CB" w:rsidRDefault="00887313" w:rsidP="001D187E">
      <w:pPr>
        <w:jc w:val="both"/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тепловую энергию, для расчета за к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оммунальную услугу по отоплению: </w:t>
      </w:r>
      <w:r w:rsid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1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834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,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9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руб./Гкал</w:t>
      </w:r>
    </w:p>
    <w:p w:rsidR="00887313" w:rsidRPr="006B06CB" w:rsidRDefault="00887313" w:rsidP="001D187E">
      <w:pPr>
        <w:jc w:val="both"/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горячую воду, с открытой и зак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рытой централизованной системой: </w:t>
      </w:r>
      <w:r w:rsid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1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10</w:t>
      </w:r>
      <w:r w:rsid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,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09 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руб./м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  <w:t>3</w:t>
      </w:r>
    </w:p>
    <w:p w:rsidR="00887313" w:rsidRDefault="00887313" w:rsidP="00887313">
      <w:pP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электрическую эне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ргию в домах с газовыми плитами</w:t>
      </w: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:</w:t>
      </w:r>
    </w:p>
    <w:p w:rsidR="00887313" w:rsidRPr="00B26713" w:rsidRDefault="00887313" w:rsidP="00887313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B26713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Дневная зона: </w:t>
      </w:r>
      <w:r w:rsidR="00042927"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5</w:t>
      </w:r>
      <w:r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,</w:t>
      </w:r>
      <w:r w:rsidR="00042927"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13</w:t>
      </w:r>
      <w:r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руб./кВт∙ч;</w:t>
      </w:r>
    </w:p>
    <w:p w:rsidR="00887313" w:rsidRPr="00B26713" w:rsidRDefault="00887313" w:rsidP="00887313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B26713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Ночная зона: </w:t>
      </w:r>
      <w:r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2,</w:t>
      </w:r>
      <w:r w:rsidR="00042927"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96</w:t>
      </w:r>
      <w:r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</w:t>
      </w:r>
      <w:r w:rsidRPr="00B26713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.</w:t>
      </w:r>
    </w:p>
    <w:p w:rsidR="00887313" w:rsidRPr="00B26713" w:rsidRDefault="00887313" w:rsidP="00887313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</w:p>
    <w:p w:rsidR="00887313" w:rsidRPr="00B26713" w:rsidRDefault="00887313" w:rsidP="00887313">
      <w:pPr>
        <w:rPr>
          <w:rFonts w:ascii="Times New Roman" w:hAnsi="Times New Roman" w:cs="Times New Roman"/>
          <w:b/>
          <w:sz w:val="32"/>
        </w:rPr>
      </w:pPr>
      <w:r w:rsidRPr="00B26713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электрическую энергию для населения в домах с электрическими плитами: руб./кВт∙ч</w:t>
      </w:r>
    </w:p>
    <w:p w:rsidR="00887313" w:rsidRPr="00B26713" w:rsidRDefault="00887313" w:rsidP="00887313">
      <w:pPr>
        <w:spacing w:after="0"/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</w:pPr>
      <w:r w:rsidRPr="00B26713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Дневная зона: </w:t>
      </w:r>
      <w:r w:rsidR="00042927"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3,84</w:t>
      </w:r>
      <w:r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руб./кВт∙ч;</w:t>
      </w:r>
    </w:p>
    <w:p w:rsidR="00887313" w:rsidRPr="006B06CB" w:rsidRDefault="00887313" w:rsidP="00887313">
      <w:pPr>
        <w:spacing w:after="0"/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</w:pPr>
      <w:r w:rsidRPr="00B26713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Ночная зона: </w:t>
      </w:r>
      <w:r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2,</w:t>
      </w:r>
      <w:r w:rsidR="00042927"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22</w:t>
      </w:r>
      <w:r w:rsidRPr="00B26713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руб./кВт∙ч.</w:t>
      </w:r>
    </w:p>
    <w:p w:rsidR="00887313" w:rsidRDefault="00887313" w:rsidP="00887313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</w:p>
    <w:p w:rsidR="00887313" w:rsidRPr="00C85B5A" w:rsidRDefault="00887313" w:rsidP="00887313">
      <w:pPr>
        <w:spacing w:after="0"/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холодную воду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: </w:t>
      </w:r>
      <w:r w:rsid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3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2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,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75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руб./м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  <w:t>3</w:t>
      </w:r>
    </w:p>
    <w:p w:rsidR="00887313" w:rsidRPr="00042927" w:rsidRDefault="00887313" w:rsidP="00936FFB">
      <w:pPr>
        <w:rPr>
          <w:rFonts w:ascii="Times New Roman" w:hAnsi="Times New Roman" w:cs="Times New Roman"/>
          <w:b/>
          <w:sz w:val="32"/>
        </w:rPr>
      </w:pPr>
      <w:r w:rsidRPr="00E74D61"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>Тариф на водоотведение</w:t>
      </w:r>
      <w:r>
        <w:rPr>
          <w:rFonts w:ascii="Times New Roman" w:eastAsia="Times New Roman" w:hAnsi="Times New Roman" w:cs="Times New Roman"/>
          <w:color w:val="1A212D"/>
          <w:sz w:val="24"/>
          <w:szCs w:val="24"/>
          <w:lang w:eastAsia="ru-RU"/>
        </w:rPr>
        <w:t xml:space="preserve">: </w:t>
      </w:r>
      <w:r w:rsid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3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2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,</w:t>
      </w:r>
      <w:r w:rsidR="00824A21" w:rsidRPr="00824A21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>75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lang w:eastAsia="ru-RU"/>
        </w:rPr>
        <w:t xml:space="preserve"> руб./м</w:t>
      </w:r>
      <w:r w:rsidRPr="006B06CB">
        <w:rPr>
          <w:rFonts w:ascii="Times New Roman" w:eastAsia="Times New Roman" w:hAnsi="Times New Roman" w:cs="Times New Roman"/>
          <w:b/>
          <w:color w:val="1A212D"/>
          <w:sz w:val="24"/>
          <w:szCs w:val="24"/>
          <w:vertAlign w:val="superscript"/>
          <w:lang w:eastAsia="ru-RU"/>
        </w:rPr>
        <w:t>3</w:t>
      </w:r>
    </w:p>
    <w:p w:rsidR="00887313" w:rsidRDefault="00887313" w:rsidP="00936FFB">
      <w:pP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</w:pPr>
    </w:p>
    <w:p w:rsidR="001D187E" w:rsidRDefault="001D187E" w:rsidP="00936FFB">
      <w:pP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</w:pPr>
    </w:p>
    <w:p w:rsidR="001D187E" w:rsidRDefault="001D187E" w:rsidP="00936FFB">
      <w:pP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</w:pPr>
    </w:p>
    <w:p w:rsidR="001D187E" w:rsidRDefault="001D187E" w:rsidP="00936FFB">
      <w:pP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</w:pPr>
    </w:p>
    <w:p w:rsidR="001D187E" w:rsidRDefault="001D187E" w:rsidP="00936FFB">
      <w:pPr>
        <w:rPr>
          <w:rFonts w:ascii="Times New Roman" w:eastAsia="Times New Roman" w:hAnsi="Times New Roman" w:cs="Times New Roman"/>
          <w:b/>
          <w:color w:val="1A212D"/>
          <w:sz w:val="24"/>
          <w:szCs w:val="24"/>
          <w:u w:val="single"/>
          <w:lang w:eastAsia="ru-RU"/>
        </w:rPr>
      </w:pPr>
    </w:p>
    <w:p w:rsidR="00E112D9" w:rsidRDefault="00E112D9" w:rsidP="001D187E">
      <w:pPr>
        <w:jc w:val="center"/>
        <w:rPr>
          <w:rFonts w:ascii="Times New Roman" w:hAnsi="Times New Roman" w:cs="Times New Roman"/>
          <w:b/>
          <w:sz w:val="32"/>
        </w:rPr>
      </w:pPr>
      <w:r w:rsidRPr="00936FFB">
        <w:rPr>
          <w:rFonts w:ascii="Times New Roman" w:hAnsi="Times New Roman" w:cs="Times New Roman"/>
          <w:b/>
          <w:sz w:val="32"/>
        </w:rPr>
        <w:lastRenderedPageBreak/>
        <w:t>Обратите внимание на изменение тарифов с 01.0</w:t>
      </w:r>
      <w:r w:rsidRPr="00221EFF">
        <w:rPr>
          <w:rFonts w:ascii="Times New Roman" w:hAnsi="Times New Roman" w:cs="Times New Roman"/>
          <w:b/>
          <w:sz w:val="32"/>
        </w:rPr>
        <w:t>1</w:t>
      </w:r>
      <w:r w:rsidRPr="00936FFB">
        <w:rPr>
          <w:rFonts w:ascii="Times New Roman" w:hAnsi="Times New Roman" w:cs="Times New Roman"/>
          <w:b/>
          <w:sz w:val="32"/>
        </w:rPr>
        <w:t>.201</w:t>
      </w:r>
      <w:r w:rsidRPr="00221EFF">
        <w:rPr>
          <w:rFonts w:ascii="Times New Roman" w:hAnsi="Times New Roman" w:cs="Times New Roman"/>
          <w:b/>
          <w:sz w:val="32"/>
        </w:rPr>
        <w:t>9</w:t>
      </w:r>
      <w:r w:rsidRPr="00936FFB">
        <w:rPr>
          <w:rFonts w:ascii="Times New Roman" w:hAnsi="Times New Roman" w:cs="Times New Roman"/>
          <w:b/>
          <w:sz w:val="32"/>
        </w:rPr>
        <w:t xml:space="preserve"> года</w:t>
      </w:r>
      <w:r>
        <w:rPr>
          <w:rFonts w:ascii="Times New Roman" w:hAnsi="Times New Roman" w:cs="Times New Roman"/>
          <w:b/>
          <w:sz w:val="32"/>
        </w:rPr>
        <w:t xml:space="preserve"> по жилищным услугам</w:t>
      </w:r>
    </w:p>
    <w:tbl>
      <w:tblPr>
        <w:tblStyle w:val="a3"/>
        <w:tblpPr w:leftFromText="180" w:rightFromText="180" w:vertAnchor="text" w:tblpY="27"/>
        <w:tblW w:w="9862" w:type="dxa"/>
        <w:tblLook w:val="04A0"/>
      </w:tblPr>
      <w:tblGrid>
        <w:gridCol w:w="4106"/>
        <w:gridCol w:w="2806"/>
        <w:gridCol w:w="2950"/>
      </w:tblGrid>
      <w:tr w:rsidR="00E63643" w:rsidTr="001D187E">
        <w:tc>
          <w:tcPr>
            <w:tcW w:w="4106" w:type="dxa"/>
          </w:tcPr>
          <w:p w:rsidR="00E63643" w:rsidRPr="00D455A5" w:rsidRDefault="00E63643" w:rsidP="00E63643">
            <w:pPr>
              <w:jc w:val="center"/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D455A5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806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D455A5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За 1 кв.м. общей площади жилого помещения, руб. в месяц</w:t>
            </w:r>
            <w: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val="en-US" w:eastAsia="ru-RU"/>
              </w:rPr>
              <w:t>c</w:t>
            </w:r>
            <w:r w:rsidRPr="00C3068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 xml:space="preserve"> 01.01.2019</w:t>
            </w:r>
            <w:r w:rsidR="001D187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C3068E">
              <w:rPr>
                <w:rFonts w:ascii="Times New Roman" w:hAnsi="Times New Roman" w:cs="Times New Roman"/>
                <w:b/>
                <w:sz w:val="24"/>
                <w:szCs w:val="24"/>
              </w:rPr>
              <w:t>За 1 кв. м общей площади жилого помещения, руб. в месяц с 01.07.2019 года</w:t>
            </w:r>
          </w:p>
        </w:tc>
      </w:tr>
      <w:tr w:rsidR="00E63643" w:rsidTr="001D187E">
        <w:trPr>
          <w:trHeight w:val="525"/>
        </w:trPr>
        <w:tc>
          <w:tcPr>
            <w:tcW w:w="4106" w:type="dxa"/>
          </w:tcPr>
          <w:p w:rsidR="00E63643" w:rsidRPr="00D455A5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D455A5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Управление МКД</w:t>
            </w:r>
          </w:p>
        </w:tc>
        <w:tc>
          <w:tcPr>
            <w:tcW w:w="2806" w:type="dxa"/>
          </w:tcPr>
          <w:p w:rsidR="00E63643" w:rsidRPr="00C85B5A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950" w:type="dxa"/>
          </w:tcPr>
          <w:p w:rsidR="00E63643" w:rsidRPr="00C85B5A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3,39</w:t>
            </w:r>
          </w:p>
        </w:tc>
      </w:tr>
      <w:tr w:rsidR="00E63643" w:rsidTr="001D187E">
        <w:trPr>
          <w:trHeight w:val="689"/>
        </w:trPr>
        <w:tc>
          <w:tcPr>
            <w:tcW w:w="4106" w:type="dxa"/>
          </w:tcPr>
          <w:p w:rsidR="00E63643" w:rsidRPr="00D455A5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D455A5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Содержание общего имущества в МКД</w:t>
            </w:r>
          </w:p>
        </w:tc>
        <w:tc>
          <w:tcPr>
            <w:tcW w:w="2806" w:type="dxa"/>
          </w:tcPr>
          <w:p w:rsidR="00E63643" w:rsidRPr="00C85B5A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12,87</w:t>
            </w:r>
          </w:p>
        </w:tc>
      </w:tr>
      <w:tr w:rsidR="00E63643" w:rsidTr="001D187E">
        <w:trPr>
          <w:trHeight w:val="689"/>
        </w:trPr>
        <w:tc>
          <w:tcPr>
            <w:tcW w:w="4106" w:type="dxa"/>
          </w:tcPr>
          <w:p w:rsidR="00E63643" w:rsidRPr="00D455A5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Текущий ремонт общего имущества МКД</w:t>
            </w:r>
          </w:p>
        </w:tc>
        <w:tc>
          <w:tcPr>
            <w:tcW w:w="2806" w:type="dxa"/>
          </w:tcPr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6,31</w:t>
            </w:r>
          </w:p>
        </w:tc>
      </w:tr>
      <w:tr w:rsidR="00E63643" w:rsidTr="001D187E">
        <w:trPr>
          <w:trHeight w:val="697"/>
        </w:trPr>
        <w:tc>
          <w:tcPr>
            <w:tcW w:w="4106" w:type="dxa"/>
          </w:tcPr>
          <w:p w:rsidR="00E63643" w:rsidRPr="00D455A5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D455A5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Уборка и санитарная очистка земельного участка</w:t>
            </w:r>
          </w:p>
        </w:tc>
        <w:tc>
          <w:tcPr>
            <w:tcW w:w="2806" w:type="dxa"/>
          </w:tcPr>
          <w:p w:rsidR="00E63643" w:rsidRPr="00C85B5A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1,9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1,96</w:t>
            </w:r>
          </w:p>
        </w:tc>
      </w:tr>
      <w:tr w:rsidR="00E63643" w:rsidTr="001D187E">
        <w:trPr>
          <w:trHeight w:val="567"/>
        </w:trPr>
        <w:tc>
          <w:tcPr>
            <w:tcW w:w="4106" w:type="dxa"/>
          </w:tcPr>
          <w:p w:rsidR="00E63643" w:rsidRPr="00D455A5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D455A5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Очистка мусоропроводов</w:t>
            </w:r>
          </w:p>
        </w:tc>
        <w:tc>
          <w:tcPr>
            <w:tcW w:w="2806" w:type="dxa"/>
          </w:tcPr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1,62</w:t>
            </w:r>
          </w:p>
        </w:tc>
      </w:tr>
      <w:tr w:rsidR="00E63643" w:rsidTr="001D187E">
        <w:trPr>
          <w:trHeight w:val="567"/>
        </w:trPr>
        <w:tc>
          <w:tcPr>
            <w:tcW w:w="4106" w:type="dxa"/>
          </w:tcPr>
          <w:p w:rsidR="00E63643" w:rsidRPr="00D455A5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Содержание и ремонт</w:t>
            </w:r>
            <w: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 xml:space="preserve"> ПЗУ</w:t>
            </w:r>
            <w:bookmarkStart w:id="0" w:name="_GoBack"/>
            <w:bookmarkEnd w:id="0"/>
          </w:p>
        </w:tc>
        <w:tc>
          <w:tcPr>
            <w:tcW w:w="2806" w:type="dxa"/>
          </w:tcPr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34</w:t>
            </w:r>
          </w:p>
        </w:tc>
      </w:tr>
      <w:tr w:rsidR="00E63643" w:rsidTr="001D187E">
        <w:trPr>
          <w:trHeight w:val="567"/>
        </w:trPr>
        <w:tc>
          <w:tcPr>
            <w:tcW w:w="4106" w:type="dxa"/>
          </w:tcPr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Содержание и ремонт</w:t>
            </w:r>
            <w: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 xml:space="preserve"> АППЗ</w:t>
            </w:r>
          </w:p>
        </w:tc>
        <w:tc>
          <w:tcPr>
            <w:tcW w:w="2806" w:type="dxa"/>
          </w:tcPr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2950" w:type="dxa"/>
          </w:tcPr>
          <w:p w:rsidR="00E63643" w:rsidRPr="00C85B5A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44</w:t>
            </w:r>
          </w:p>
        </w:tc>
      </w:tr>
      <w:tr w:rsidR="00E63643" w:rsidTr="001D187E">
        <w:trPr>
          <w:trHeight w:val="892"/>
        </w:trPr>
        <w:tc>
          <w:tcPr>
            <w:tcW w:w="4106" w:type="dxa"/>
          </w:tcPr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Содержание и текущий ремонт внутридомовых</w:t>
            </w:r>
          </w:p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 xml:space="preserve">инженерных систем газоснабжения  </w:t>
            </w:r>
          </w:p>
        </w:tc>
        <w:tc>
          <w:tcPr>
            <w:tcW w:w="2806" w:type="dxa"/>
          </w:tcPr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E63643" w:rsidRPr="00C85B5A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950" w:type="dxa"/>
          </w:tcPr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0,80</w:t>
            </w:r>
          </w:p>
        </w:tc>
      </w:tr>
      <w:tr w:rsidR="00E63643" w:rsidTr="001D187E">
        <w:trPr>
          <w:trHeight w:val="567"/>
        </w:trPr>
        <w:tc>
          <w:tcPr>
            <w:tcW w:w="4106" w:type="dxa"/>
          </w:tcPr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Эксплуатация коллективных (общедомовых) приборов</w:t>
            </w:r>
          </w:p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учета используемых энергетических ресурсов</w:t>
            </w:r>
            <w: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06" w:type="dxa"/>
          </w:tcPr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E63643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950" w:type="dxa"/>
          </w:tcPr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E63643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0,67</w:t>
            </w:r>
          </w:p>
        </w:tc>
      </w:tr>
      <w:tr w:rsidR="00E63643" w:rsidTr="001D187E">
        <w:trPr>
          <w:trHeight w:val="567"/>
        </w:trPr>
        <w:tc>
          <w:tcPr>
            <w:tcW w:w="4106" w:type="dxa"/>
          </w:tcPr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эксплуатация приборов учета электрической энергии</w:t>
            </w:r>
          </w:p>
        </w:tc>
        <w:tc>
          <w:tcPr>
            <w:tcW w:w="2806" w:type="dxa"/>
          </w:tcPr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07</w:t>
            </w:r>
          </w:p>
        </w:tc>
      </w:tr>
      <w:tr w:rsidR="00E63643" w:rsidTr="001D187E">
        <w:trPr>
          <w:trHeight w:val="567"/>
        </w:trPr>
        <w:tc>
          <w:tcPr>
            <w:tcW w:w="4106" w:type="dxa"/>
          </w:tcPr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эксплуатация приборов учета тепловой энергии и горячей воды</w:t>
            </w:r>
          </w:p>
        </w:tc>
        <w:tc>
          <w:tcPr>
            <w:tcW w:w="2806" w:type="dxa"/>
          </w:tcPr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54</w:t>
            </w:r>
          </w:p>
        </w:tc>
      </w:tr>
      <w:tr w:rsidR="00E63643" w:rsidTr="001D187E">
        <w:trPr>
          <w:trHeight w:val="567"/>
        </w:trPr>
        <w:tc>
          <w:tcPr>
            <w:tcW w:w="4106" w:type="dxa"/>
          </w:tcPr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эксплуатация приборов учета холодной воды</w:t>
            </w:r>
          </w:p>
        </w:tc>
        <w:tc>
          <w:tcPr>
            <w:tcW w:w="2806" w:type="dxa"/>
          </w:tcPr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950" w:type="dxa"/>
          </w:tcPr>
          <w:p w:rsidR="00E63643" w:rsidRPr="00C3068E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val="en-US" w:eastAsia="ru-RU"/>
              </w:rPr>
              <w:t>6</w:t>
            </w:r>
          </w:p>
        </w:tc>
      </w:tr>
      <w:tr w:rsidR="00E63643" w:rsidTr="001D187E">
        <w:trPr>
          <w:trHeight w:val="1685"/>
        </w:trPr>
        <w:tc>
          <w:tcPr>
            <w:tcW w:w="4106" w:type="dxa"/>
          </w:tcPr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Содержание и текущий ремонт систем экстренного</w:t>
            </w:r>
          </w:p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оповещения населения об угрозе возникновения</w:t>
            </w:r>
          </w:p>
          <w:p w:rsidR="00E63643" w:rsidRPr="002B4A3E" w:rsidRDefault="00E63643" w:rsidP="00E63643">
            <w:pP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</w:pPr>
            <w:r w:rsidRPr="002B4A3E"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или о возн</w:t>
            </w:r>
            <w:r>
              <w:rPr>
                <w:rFonts w:ascii="Times New Roman" w:eastAsia="Times New Roman" w:hAnsi="Times New Roman" w:cs="Times New Roman"/>
                <w:b/>
                <w:color w:val="1A212D"/>
                <w:sz w:val="24"/>
                <w:szCs w:val="24"/>
                <w:lang w:eastAsia="ru-RU"/>
              </w:rPr>
              <w:t>икновении чрезвычайных ситуаций</w:t>
            </w:r>
          </w:p>
        </w:tc>
        <w:tc>
          <w:tcPr>
            <w:tcW w:w="2806" w:type="dxa"/>
          </w:tcPr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E63643" w:rsidRDefault="00E63643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950" w:type="dxa"/>
          </w:tcPr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1D187E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</w:p>
          <w:p w:rsidR="00E63643" w:rsidRDefault="001D187E" w:rsidP="00E63643">
            <w:pPr>
              <w:jc w:val="center"/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212D"/>
                <w:sz w:val="24"/>
                <w:szCs w:val="24"/>
                <w:lang w:eastAsia="ru-RU"/>
              </w:rPr>
              <w:t>0,06</w:t>
            </w:r>
          </w:p>
        </w:tc>
      </w:tr>
    </w:tbl>
    <w:p w:rsidR="00E63643" w:rsidRDefault="00E63643" w:rsidP="00E63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 платы за </w:t>
      </w:r>
      <w:r w:rsidRPr="00E63643">
        <w:rPr>
          <w:rFonts w:ascii="Arial" w:hAnsi="Arial" w:cs="Arial"/>
          <w:b/>
          <w:sz w:val="20"/>
          <w:szCs w:val="20"/>
        </w:rPr>
        <w:t>содержание и ремонт лифтов определяется по формуле</w:t>
      </w:r>
      <w:r>
        <w:rPr>
          <w:rFonts w:ascii="Arial" w:hAnsi="Arial" w:cs="Arial"/>
          <w:sz w:val="20"/>
          <w:szCs w:val="20"/>
        </w:rPr>
        <w:t>:</w:t>
      </w:r>
    </w:p>
    <w:p w:rsidR="00E63643" w:rsidRDefault="00E63643" w:rsidP="00E636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position w:val="-21"/>
          <w:sz w:val="20"/>
          <w:szCs w:val="20"/>
          <w:lang w:eastAsia="ru-RU"/>
        </w:rPr>
        <w:drawing>
          <wp:inline distT="0" distB="0" distL="0" distR="0">
            <wp:extent cx="1496060" cy="39179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2E" w:rsidRPr="00E63643" w:rsidRDefault="00E63643" w:rsidP="00E63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 Р - размер платы за содержание и ремонт лифтов; Р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 xml:space="preserve"> - базовая стоимость техни</w:t>
      </w:r>
      <w:r w:rsidR="003E452E">
        <w:rPr>
          <w:rFonts w:ascii="Arial" w:hAnsi="Arial" w:cs="Arial"/>
          <w:sz w:val="20"/>
          <w:szCs w:val="20"/>
        </w:rPr>
        <w:t>ческого обслуживания и ремонта лифта</w:t>
      </w:r>
      <w:r>
        <w:rPr>
          <w:rFonts w:ascii="Arial" w:hAnsi="Arial" w:cs="Arial"/>
          <w:sz w:val="20"/>
          <w:szCs w:val="20"/>
        </w:rPr>
        <w:t xml:space="preserve">;k - коэффициент увеличения (уменьшения) базовой стоимости технического обслуживания и ремонта лифта в зависимости от этажности, Л - количество лифтов в многоквартирном доме; S - общая площадь жилых и нежилых помещений многоквартирного дома, без площади жилых помещений первых этажей, кв. м; </w:t>
      </w:r>
      <w:proofErr w:type="spellStart"/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- общая площадь жилого (нежилого) помещения, кв. м.</w:t>
      </w:r>
    </w:p>
    <w:sectPr w:rsidR="003E452E" w:rsidRPr="00E63643" w:rsidSect="001D187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A75E2"/>
    <w:rsid w:val="00042927"/>
    <w:rsid w:val="0008204E"/>
    <w:rsid w:val="00087FB8"/>
    <w:rsid w:val="000D4858"/>
    <w:rsid w:val="000F451C"/>
    <w:rsid w:val="001037F9"/>
    <w:rsid w:val="00114D0C"/>
    <w:rsid w:val="00176566"/>
    <w:rsid w:val="001D187E"/>
    <w:rsid w:val="00210F2F"/>
    <w:rsid w:val="00221EFF"/>
    <w:rsid w:val="002B4A3E"/>
    <w:rsid w:val="003E452E"/>
    <w:rsid w:val="005D7CBD"/>
    <w:rsid w:val="005E51D5"/>
    <w:rsid w:val="006A665B"/>
    <w:rsid w:val="006B06CB"/>
    <w:rsid w:val="006E525C"/>
    <w:rsid w:val="007A75E2"/>
    <w:rsid w:val="00824A21"/>
    <w:rsid w:val="00887313"/>
    <w:rsid w:val="00936FFB"/>
    <w:rsid w:val="00B26713"/>
    <w:rsid w:val="00B93988"/>
    <w:rsid w:val="00BA5EAC"/>
    <w:rsid w:val="00BE6D83"/>
    <w:rsid w:val="00C3068E"/>
    <w:rsid w:val="00C456AE"/>
    <w:rsid w:val="00C85B5A"/>
    <w:rsid w:val="00C9629B"/>
    <w:rsid w:val="00D455A5"/>
    <w:rsid w:val="00DC2223"/>
    <w:rsid w:val="00E02D6C"/>
    <w:rsid w:val="00E112D9"/>
    <w:rsid w:val="00E534BD"/>
    <w:rsid w:val="00E63643"/>
    <w:rsid w:val="00E7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Буренкова</dc:creator>
  <cp:lastModifiedBy>SERVER</cp:lastModifiedBy>
  <cp:revision>2</cp:revision>
  <dcterms:created xsi:type="dcterms:W3CDTF">2019-01-10T06:22:00Z</dcterms:created>
  <dcterms:modified xsi:type="dcterms:W3CDTF">2019-01-10T06:22:00Z</dcterms:modified>
</cp:coreProperties>
</file>